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03" w:rsidRPr="00C85705" w:rsidRDefault="005B5703" w:rsidP="005B5703">
      <w:pPr>
        <w:shd w:val="clear" w:color="auto" w:fill="F8F6F6"/>
        <w:spacing w:after="1050" w:line="540" w:lineRule="atLeast"/>
        <w:outlineLvl w:val="0"/>
        <w:rPr>
          <w:rFonts w:ascii="Times" w:eastAsia="Times New Roman" w:hAnsi="Times" w:cs="Times"/>
          <w:b/>
          <w:bCs/>
          <w:caps/>
          <w:kern w:val="36"/>
          <w:sz w:val="45"/>
          <w:szCs w:val="45"/>
          <w:lang w:eastAsia="ru-RU"/>
        </w:rPr>
      </w:pPr>
      <w:r w:rsidRPr="00C85705">
        <w:rPr>
          <w:rFonts w:ascii="Times" w:eastAsia="Times New Roman" w:hAnsi="Times" w:cs="Times"/>
          <w:b/>
          <w:bCs/>
          <w:caps/>
          <w:kern w:val="36"/>
          <w:sz w:val="45"/>
          <w:szCs w:val="45"/>
          <w:lang w:eastAsia="ru-RU"/>
        </w:rPr>
        <w:t>ПРОФИЛАКТИКА ТРАВМАТИЗМА У ДЕТЕЙ</w:t>
      </w:r>
    </w:p>
    <w:p w:rsidR="005B5703" w:rsidRPr="00C85705" w:rsidRDefault="005B5703" w:rsidP="005B5703">
      <w:pPr>
        <w:shd w:val="clear" w:color="auto" w:fill="F8F6F6"/>
        <w:spacing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направлениях:</w:t>
      </w:r>
    </w:p>
    <w:p w:rsidR="005B5703" w:rsidRPr="00C85705" w:rsidRDefault="005B5703" w:rsidP="005B5703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Устранение травмоопасных ситуаций;</w:t>
      </w:r>
    </w:p>
    <w:p w:rsidR="005B5703" w:rsidRPr="00C85705" w:rsidRDefault="005B5703" w:rsidP="005B5703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 xml:space="preserve">Основные черты, характеризующие детский травматизм – распределение по полу и возрасту, видам травматизма – 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остаются постоянными на протяжении последних 20-30 лет. В целом у мальчиков травмы возникают в 2 раза чаще, чем у девочек.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В структуре детского травматизма преобладают бытовые травмы (60– 68%). Причем у детей до 7 лет они составляют около 80% всех повреждений. При этом 78% травм дети получают во дворах, на улицах и только 22% – в помещениях.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Причины детского травматизма: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1. На первое место</w:t>
      </w: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2. На второе место</w:t>
      </w: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по частоте встречаемости – травмирование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3. На третьем месте</w:t>
      </w: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 xml:space="preserve">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травмирование от 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падающих с крыш сосульках, свисающими глыбами снега в период оттепели;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4. На четвертом месте</w:t>
      </w: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– травмирование от неприкрепленной мебели в группах; травмирование при ДТП.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Наиболее часто встречающийся травматизм у детей – бытовой.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u w:val="single"/>
          <w:lang w:eastAsia="ru-RU"/>
        </w:rPr>
        <w:t>Основные виды травм, которые дети могут получить дома, и их причины:</w:t>
      </w:r>
    </w:p>
    <w:p w:rsidR="005B5703" w:rsidRPr="00C85705" w:rsidRDefault="005B5703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5B5703" w:rsidRPr="00C85705" w:rsidRDefault="005B5703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падение с кровати, окна, стола и ступенек;</w:t>
      </w:r>
    </w:p>
    <w:p w:rsidR="005B5703" w:rsidRPr="00C85705" w:rsidRDefault="005B5703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удушье от мелких предметов (монет, пуговиц, гаек и др.);</w:t>
      </w:r>
    </w:p>
    <w:p w:rsidR="005B5703" w:rsidRPr="00C85705" w:rsidRDefault="005B5703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5B5703" w:rsidRPr="00C85705" w:rsidRDefault="005B5703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Падения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5B5703" w:rsidRPr="00C85705" w:rsidRDefault="005B5703" w:rsidP="005B5703">
      <w:pPr>
        <w:numPr>
          <w:ilvl w:val="0"/>
          <w:numId w:val="3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не разрешать детям лазить в опасных местах;</w:t>
      </w:r>
    </w:p>
    <w:p w:rsidR="005B5703" w:rsidRPr="00C85705" w:rsidRDefault="005B5703" w:rsidP="005B5703">
      <w:pPr>
        <w:numPr>
          <w:ilvl w:val="0"/>
          <w:numId w:val="3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устанавливать ограждения на ступеньках, окнах и балконах.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Порезы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Травматизм на дороге.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из 100 попавших в дорожное происшествие попадают под колеса другой машины.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остановиться на обочине;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посмотреть в обе стороны;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переходя дорогу, держаться за руку взрослого или ребенка старшего возраста;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идти, но ни в коем случае не бежать;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переходить дорогу только в установленных местах на зеленый сигнал светофора;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на дорогу надо выходить спокойно, сосредоточенно, уверенно и так, чтобы водитель видел тебя; </w:t>
      </w: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·</w:t>
      </w: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 переходить дорогу надо по перпендикуляру к оси, а не по диагонали;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маленького ребенка переводить через дорогу надо только за руку;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надо научить ребенка не поддаваться "стадному" чувству при переходе улицы группой;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детям нельзя играть возле дороги, особенно с мячом;</w:t>
      </w:r>
    </w:p>
    <w:p w:rsidR="005B5703" w:rsidRPr="00C85705" w:rsidRDefault="005B5703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FF0000"/>
          <w:sz w:val="36"/>
          <w:szCs w:val="36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Старших детей необходимо научить присматривать за младшими.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Не покупайте детям роликовых коньков китайского производства, хотя и стоят они дешевле. Они травмоопасны и недолговечны.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Голенище должно служить хорошей опорой, поэтому должно быть твердым.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Научите правильно падать - вперед на колени, а затем на руки.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Кататься нужно подальше от автомобильных дорог.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Научите детей избегать высоких скоростей, следить за рельефом дороги, быть внимательным.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Водный травматизм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Нужно закрывать колодцы, ванны, ведра с водой.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Детей нужно учить плавать, начиная с раннего возраста.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Дети должны знать, что нельзя плавать без присмотра взрослых.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Ожоги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u w:val="single"/>
          <w:lang w:eastAsia="ru-RU"/>
        </w:rPr>
        <w:t>Ожогов можно избежать, если:</w:t>
      </w:r>
    </w:p>
    <w:p w:rsidR="005B5703" w:rsidRPr="00C85705" w:rsidRDefault="005B5703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держать детей подальше от горячей плиты, пищи и утюга;</w:t>
      </w:r>
    </w:p>
    <w:p w:rsidR="005B5703" w:rsidRPr="00C85705" w:rsidRDefault="005B5703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5B5703" w:rsidRPr="00C85705" w:rsidRDefault="005B5703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держать детей подальше от открытого огня, пламени свечи, костров, взрывов петард;</w:t>
      </w:r>
    </w:p>
    <w:p w:rsidR="005B5703" w:rsidRPr="00C85705" w:rsidRDefault="005B5703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Удушье от малых предметов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Отравления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   Такие вещества следует держать в плотно закрытых маркированных контейнерах, в недоступном для детей месте.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lastRenderedPageBreak/>
        <w:t>Неправильное применение и передозировка антибиотиков могут привести у маленьких детей к глухоте.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center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6F6F6F"/>
          <w:sz w:val="36"/>
          <w:szCs w:val="36"/>
          <w:u w:val="single"/>
          <w:lang w:eastAsia="ru-RU"/>
        </w:rPr>
        <w:t>Поражение электрическим током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jc w:val="both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color w:val="6F6F6F"/>
          <w:sz w:val="36"/>
          <w:szCs w:val="36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5B5703" w:rsidRPr="00C85705" w:rsidRDefault="005B5703" w:rsidP="005B5703">
      <w:pPr>
        <w:shd w:val="clear" w:color="auto" w:fill="F8F6F6"/>
        <w:spacing w:before="225" w:after="225" w:line="450" w:lineRule="atLeast"/>
        <w:rPr>
          <w:rFonts w:ascii="Times" w:eastAsia="Times New Roman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eastAsia="Times New Roman" w:hAnsi="Times" w:cs="Times"/>
          <w:b/>
          <w:bCs/>
          <w:color w:val="FF0000"/>
          <w:sz w:val="36"/>
          <w:szCs w:val="36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5B5703" w:rsidRDefault="005B5703" w:rsidP="005B5703"/>
    <w:p w:rsidR="00136D13" w:rsidRDefault="005B5703">
      <w:bookmarkStart w:id="0" w:name="_GoBack"/>
      <w:bookmarkEnd w:id="0"/>
    </w:p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6B"/>
    <w:multiLevelType w:val="multilevel"/>
    <w:tmpl w:val="DD3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6E26"/>
    <w:multiLevelType w:val="multilevel"/>
    <w:tmpl w:val="D2D8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501D7"/>
    <w:multiLevelType w:val="multilevel"/>
    <w:tmpl w:val="8D72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97008"/>
    <w:multiLevelType w:val="multilevel"/>
    <w:tmpl w:val="886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843F7"/>
    <w:multiLevelType w:val="multilevel"/>
    <w:tmpl w:val="2DA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3"/>
    <w:rsid w:val="000730B8"/>
    <w:rsid w:val="005B5703"/>
    <w:rsid w:val="005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1560</Words>
  <Characters>8896</Characters>
  <Application>Microsoft Office Word</Application>
  <DocSecurity>0</DocSecurity>
  <Lines>74</Lines>
  <Paragraphs>20</Paragraphs>
  <ScaleCrop>false</ScaleCrop>
  <Company>Home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2018-04-06T07:21:00Z</dcterms:created>
  <dcterms:modified xsi:type="dcterms:W3CDTF">2018-04-06T07:21:00Z</dcterms:modified>
</cp:coreProperties>
</file>